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Modelo de Contrato de Locación de Servicios</w:t>
      </w:r>
    </w:p>
    <w:p>
      <w:r>
        <w:t xml:space="preserve">DOCUMENTO DE EJEMPLO — Uso estrictamente referencial y orientativo. Requiere revisión de un contador o abogado colegiado. Complete los campos entre corchetes y verifique normativa y régimen aplicables antes de usarlo. No constituye asesoría legal ni tributaria.</w:t>
      </w:r>
    </w:p>
    <w:p>
      <w:r>
        <w:t xml:space="preserve">PARTES</w:t>
      </w:r>
    </w:p>
    <w:p>
      <w:r>
        <w:t xml:space="preserve">Comitente: [NOMBRE / RUC / DOMICILIO]. Locador: [NOMBRE / RUC / DOMICILIO]. Representantes, de corresponder: [DETALLE].</w:t>
      </w:r>
    </w:p>
    <w:p>
      <w:r>
        <w:t xml:space="preserve">OBJETO</w:t>
      </w:r>
    </w:p>
    <w:p>
      <w:r>
        <w:t xml:space="preserve">El locador ejecutará [SERVICIO / ENTREGABLE], con especificaciones [DETALLE]. Indicar alcance, criterios de conformidad y responsabilidades de cada parte.</w:t>
      </w:r>
    </w:p>
    <w:p>
      <w:r>
        <w:t xml:space="preserve">INDEPENDENCIA</w:t>
      </w:r>
    </w:p>
    <w:p>
      <w:r>
        <w:t xml:space="preserve">Los servicios se prestarán con autonomía, conforme a la naturaleza real del vínculo. La denominación del contrato no elimina una relación laboral cuando los hechos configuran subordinación. Revisar el caso con un abogado.</w:t>
      </w:r>
    </w:p>
    <w:p>
      <w:r>
        <w:t xml:space="preserve">PLAZO Y RETRIBUCIÓN</w:t>
      </w:r>
    </w:p>
    <w:p>
      <w:r>
        <w:t xml:space="preserve">Periodo: [FECHAS]. Retribución: S/ [MONTO]. Forma de pago: [DETALLE]. Comprobantes y tratamiento tributario: [VERIFICAR SEGÚN CASO].</w:t>
      </w:r>
    </w:p>
    <w:p>
      <w:r>
        <w:t xml:space="preserve">CONFIDENCIALIDAD Y ENTREGA</w:t>
      </w:r>
    </w:p>
    <w:p>
      <w:r>
        <w:t xml:space="preserve">Detallar confidencialidad, propiedad de entregables cuando corresponda, protección de datos y documentación que será devuelta al finalizar el servicio.</w:t>
      </w:r>
    </w:p>
    <w:p>
      <w:r>
        <w:t xml:space="preserve">TERMINACIÓN Y CONTROVERSIAS</w:t>
      </w:r>
    </w:p>
    <w:p>
      <w:r>
        <w:t xml:space="preserve">Precisar causales y comunicación de terminación, liquidación de obligaciones pendientes y mecanismo de solución de controversias conforme a ley.</w:t>
      </w:r>
    </w:p>
    <w:p>
      <w:r>
        <w:t xml:space="preserve">FIRMAS</w:t>
      </w:r>
    </w:p>
    <w:p>
      <w:r>
        <w:t xml:space="preserve">[LUGAR / FECHA]. Comitente: [FIRMA]. Locador: [FIRMA].</w:t>
      </w:r>
    </w:p>
    <w:sectPr>
      <w:pgSz w:w="11906" w:h="16838"/>
      <w:pgMar w:top="1134" w:right="1134" w:bottom="1134" w:left="1134"/>
    </w:sectPr>
  </w:body>
</w:document>
</file>